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25C3" w14:textId="4BCD8553" w:rsidR="00EC6334" w:rsidRDefault="008D1980" w:rsidP="00EC633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Etant donné la situation sanitaire, </w:t>
      </w:r>
      <w:r w:rsidR="008D7235">
        <w:rPr>
          <w:rFonts w:ascii="Arial" w:hAnsi="Arial" w:cs="Arial"/>
          <w:b/>
          <w:bCs/>
          <w:sz w:val="20"/>
          <w:szCs w:val="20"/>
        </w:rPr>
        <w:t xml:space="preserve">la tenue des salons semble compromise. Nous réunirons en </w:t>
      </w:r>
      <w:r w:rsidR="00EC6334" w:rsidRPr="003B3346">
        <w:rPr>
          <w:rFonts w:ascii="Arial" w:hAnsi="Arial" w:cs="Arial"/>
          <w:b/>
          <w:bCs/>
          <w:sz w:val="20"/>
          <w:szCs w:val="20"/>
        </w:rPr>
        <w:t>amphithéâtre</w:t>
      </w:r>
      <w:r w:rsidR="008D7235">
        <w:rPr>
          <w:rFonts w:ascii="Arial" w:hAnsi="Arial" w:cs="Arial"/>
          <w:b/>
          <w:bCs/>
          <w:sz w:val="20"/>
          <w:szCs w:val="20"/>
        </w:rPr>
        <w:t xml:space="preserve">, en </w:t>
      </w:r>
      <w:r w:rsidR="00EC6334" w:rsidRPr="003B3346">
        <w:rPr>
          <w:rFonts w:ascii="Arial" w:hAnsi="Arial" w:cs="Arial"/>
          <w:b/>
          <w:bCs/>
          <w:sz w:val="20"/>
          <w:szCs w:val="20"/>
        </w:rPr>
        <w:t>novembre</w:t>
      </w:r>
      <w:r w:rsidR="008D7235">
        <w:rPr>
          <w:rFonts w:ascii="Arial" w:hAnsi="Arial" w:cs="Arial"/>
          <w:b/>
          <w:bCs/>
          <w:sz w:val="20"/>
          <w:szCs w:val="20"/>
        </w:rPr>
        <w:t>,</w:t>
      </w:r>
      <w:r w:rsidR="00EC6334" w:rsidRPr="003B3346">
        <w:rPr>
          <w:rFonts w:ascii="Arial" w:hAnsi="Arial" w:cs="Arial"/>
          <w:b/>
          <w:bCs/>
          <w:sz w:val="20"/>
          <w:szCs w:val="20"/>
        </w:rPr>
        <w:t xml:space="preserve"> des </w:t>
      </w:r>
      <w:r w:rsidR="008D7235">
        <w:rPr>
          <w:rFonts w:ascii="Arial" w:hAnsi="Arial" w:cs="Arial"/>
          <w:b/>
          <w:bCs/>
          <w:sz w:val="20"/>
          <w:szCs w:val="20"/>
        </w:rPr>
        <w:t xml:space="preserve">élèves de </w:t>
      </w:r>
      <w:r w:rsidR="00EC6334" w:rsidRPr="003B3346">
        <w:rPr>
          <w:rFonts w:ascii="Arial" w:hAnsi="Arial" w:cs="Arial"/>
          <w:b/>
          <w:bCs/>
          <w:sz w:val="20"/>
          <w:szCs w:val="20"/>
        </w:rPr>
        <w:t>première</w:t>
      </w:r>
      <w:r w:rsidR="008D7235">
        <w:rPr>
          <w:rFonts w:ascii="Arial" w:hAnsi="Arial" w:cs="Arial"/>
          <w:b/>
          <w:bCs/>
          <w:sz w:val="20"/>
          <w:szCs w:val="20"/>
        </w:rPr>
        <w:t xml:space="preserve"> et terminale qui</w:t>
      </w:r>
      <w:r w:rsidR="00EC6334" w:rsidRPr="003B3346">
        <w:rPr>
          <w:rFonts w:ascii="Arial" w:hAnsi="Arial" w:cs="Arial"/>
          <w:b/>
          <w:bCs/>
          <w:sz w:val="20"/>
          <w:szCs w:val="20"/>
        </w:rPr>
        <w:t xml:space="preserve"> présenteront les spécialités</w:t>
      </w:r>
      <w:r w:rsidR="008D7235">
        <w:rPr>
          <w:rFonts w:ascii="Arial" w:hAnsi="Arial" w:cs="Arial"/>
          <w:b/>
          <w:bCs/>
          <w:sz w:val="20"/>
          <w:szCs w:val="20"/>
        </w:rPr>
        <w:t>, leur(s) vécu(s) et expérience(s).</w:t>
      </w:r>
    </w:p>
    <w:p w14:paraId="34DD8601" w14:textId="77777777" w:rsidR="00EC6334" w:rsidRPr="003B3346" w:rsidRDefault="00EC6334" w:rsidP="00EC6334">
      <w:pPr>
        <w:pStyle w:val="Paragraphedeliste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16A97E0" w14:textId="77777777" w:rsidR="00EC6334" w:rsidRPr="00EC6334" w:rsidRDefault="00EC6334" w:rsidP="00EC6334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EC6334">
        <w:rPr>
          <w:b/>
          <w:bCs/>
          <w:sz w:val="25"/>
          <w:szCs w:val="25"/>
        </w:rPr>
        <w:t xml:space="preserve">Faire des recherches Internet et documentaires : </w:t>
      </w:r>
      <w:r w:rsidRPr="00EC6334">
        <w:rPr>
          <w:rFonts w:ascii="Arial" w:hAnsi="Arial" w:cs="Arial"/>
          <w:b/>
          <w:bCs/>
          <w:sz w:val="20"/>
          <w:szCs w:val="20"/>
        </w:rPr>
        <w:t>Sources :</w:t>
      </w:r>
    </w:p>
    <w:p w14:paraId="6151391A" w14:textId="77777777" w:rsidR="00EC6334" w:rsidRPr="00DF560C" w:rsidRDefault="008808E1" w:rsidP="00EC6334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"http://kitpedagogique.onisep.fr/forum-orientation" </w:instrText>
      </w:r>
      <w:r>
        <w:fldChar w:fldCharType="separate"/>
      </w:r>
      <w:r w:rsidR="00EC6334" w:rsidRPr="00DF560C">
        <w:rPr>
          <w:rFonts w:ascii="Arial" w:hAnsi="Arial" w:cs="Arial"/>
          <w:u w:val="single"/>
        </w:rPr>
        <w:t>http://kitpedagogique.onisep.fr/forum-orientation</w:t>
      </w:r>
      <w:r>
        <w:rPr>
          <w:rFonts w:ascii="Arial" w:hAnsi="Arial" w:cs="Arial"/>
          <w:u w:val="single"/>
        </w:rPr>
        <w:fldChar w:fldCharType="end"/>
      </w:r>
    </w:p>
    <w:p w14:paraId="0408744A" w14:textId="77777777" w:rsidR="00EC6334" w:rsidRPr="00DF560C" w:rsidRDefault="008808E1" w:rsidP="00EC6334">
      <w:pPr>
        <w:rPr>
          <w:sz w:val="20"/>
          <w:szCs w:val="20"/>
        </w:rPr>
      </w:pPr>
      <w:r>
        <w:fldChar w:fldCharType="begin"/>
      </w:r>
      <w:r>
        <w:instrText xml:space="preserve"> HYPERLINK "http://www.onisep.fr/" </w:instrText>
      </w:r>
      <w:r>
        <w:fldChar w:fldCharType="separate"/>
      </w:r>
      <w:r w:rsidR="00EC6334" w:rsidRPr="00DF560C">
        <w:rPr>
          <w:rStyle w:val="Lienhypertexte"/>
          <w:color w:val="auto"/>
          <w:sz w:val="20"/>
          <w:szCs w:val="20"/>
        </w:rPr>
        <w:t>http://www.onisep.fr/</w:t>
      </w:r>
      <w:r>
        <w:rPr>
          <w:rStyle w:val="Lienhypertexte"/>
          <w:color w:val="auto"/>
          <w:sz w:val="20"/>
          <w:szCs w:val="20"/>
        </w:rPr>
        <w:fldChar w:fldCharType="end"/>
      </w:r>
    </w:p>
    <w:p w14:paraId="5361E631" w14:textId="77777777" w:rsidR="00EC6334" w:rsidRPr="00DF560C" w:rsidRDefault="008808E1" w:rsidP="00EC6334">
      <w:pPr>
        <w:rPr>
          <w:sz w:val="20"/>
          <w:szCs w:val="20"/>
        </w:rPr>
      </w:pPr>
      <w:r>
        <w:fldChar w:fldCharType="begin"/>
      </w:r>
      <w:r>
        <w:instrText xml:space="preserve"> HYPERLINK "http://www.onisep.fr/Decouvrir-les-metiers" \l "Des-metiers-selon-me</w:instrText>
      </w:r>
      <w:r>
        <w:instrText xml:space="preserve">s-gouts" </w:instrText>
      </w:r>
      <w:r>
        <w:fldChar w:fldCharType="separate"/>
      </w:r>
      <w:r w:rsidR="00EC6334" w:rsidRPr="00DF560C">
        <w:rPr>
          <w:rStyle w:val="Lienhypertexte"/>
          <w:color w:val="auto"/>
          <w:sz w:val="20"/>
          <w:szCs w:val="20"/>
        </w:rPr>
        <w:t>http://www.onisep.fr/Decouvrir-les-metiers#Des-metiers-selon-mes-gouts</w:t>
      </w:r>
      <w:r>
        <w:rPr>
          <w:rStyle w:val="Lienhypertexte"/>
          <w:color w:val="auto"/>
          <w:sz w:val="20"/>
          <w:szCs w:val="20"/>
        </w:rPr>
        <w:fldChar w:fldCharType="end"/>
      </w:r>
    </w:p>
    <w:p w14:paraId="6DC8BF30" w14:textId="77777777" w:rsidR="00EC6334" w:rsidRPr="00DF560C" w:rsidRDefault="008808E1" w:rsidP="00EC6334">
      <w:pPr>
        <w:rPr>
          <w:sz w:val="20"/>
          <w:szCs w:val="20"/>
        </w:rPr>
      </w:pPr>
      <w:r>
        <w:fldChar w:fldCharType="begin"/>
      </w:r>
      <w:r>
        <w:instrText xml:space="preserve"> HYPERLINK "http://cache.media.enseignementsup-recherche.gouv.fr/file/Parcoursup/35/2/Attendus_CPGE_882352.pdf" </w:instrText>
      </w:r>
      <w:r>
        <w:fldChar w:fldCharType="separate"/>
      </w:r>
      <w:r w:rsidR="00EC6334" w:rsidRPr="00DF560C">
        <w:rPr>
          <w:rStyle w:val="Lienhypertexte"/>
          <w:color w:val="auto"/>
          <w:sz w:val="20"/>
          <w:szCs w:val="20"/>
        </w:rPr>
        <w:t>http://cache.media.enseignementsup-</w:t>
      </w:r>
      <w:r w:rsidR="00EC6334" w:rsidRPr="00DF560C">
        <w:rPr>
          <w:rStyle w:val="Lienhypertexte"/>
          <w:color w:val="auto"/>
          <w:sz w:val="20"/>
          <w:szCs w:val="20"/>
        </w:rPr>
        <w:t>recherche.gouv.fr/file/Parcoursup/35/2/Attendus_CPGE_882352.pdf</w:t>
      </w:r>
      <w:r>
        <w:rPr>
          <w:rStyle w:val="Lienhypertexte"/>
          <w:color w:val="auto"/>
          <w:sz w:val="20"/>
          <w:szCs w:val="20"/>
        </w:rPr>
        <w:fldChar w:fldCharType="end"/>
      </w:r>
    </w:p>
    <w:p w14:paraId="495B8907" w14:textId="77777777" w:rsidR="00EC6334" w:rsidRPr="00DF560C" w:rsidRDefault="008808E1" w:rsidP="00EC6334">
      <w:pPr>
        <w:rPr>
          <w:rStyle w:val="Lienhypertexte"/>
          <w:color w:val="auto"/>
          <w:sz w:val="20"/>
          <w:szCs w:val="20"/>
        </w:rPr>
      </w:pPr>
      <w:r>
        <w:fldChar w:fldCharType="begin"/>
      </w:r>
      <w:r>
        <w:instrText xml:space="preserve"> HYPERLINK "http://cache.media.enseignementsup-recherche.gouv.fr/file/Actus/16/8/AttendusLicence-_12-12-2017_867168.pdf" </w:instrText>
      </w:r>
      <w:r>
        <w:fldChar w:fldCharType="separate"/>
      </w:r>
      <w:r w:rsidR="00EC6334" w:rsidRPr="00DF560C">
        <w:rPr>
          <w:rStyle w:val="Lienhypertexte"/>
          <w:color w:val="auto"/>
          <w:sz w:val="20"/>
          <w:szCs w:val="20"/>
        </w:rPr>
        <w:t>http://cache.media.enseignementsup-recherche.gouv.fr/file/Actus/16/8/AttendusLicence-_12-12-2017_867168.pdf</w:t>
      </w:r>
      <w:r>
        <w:rPr>
          <w:rStyle w:val="Lienhypertexte"/>
          <w:color w:val="auto"/>
          <w:sz w:val="20"/>
          <w:szCs w:val="20"/>
        </w:rPr>
        <w:fldChar w:fldCharType="end"/>
      </w:r>
    </w:p>
    <w:p w14:paraId="57A49D4B" w14:textId="5DDBE2B4" w:rsidR="00EC6334" w:rsidRDefault="008808E1" w:rsidP="00EC6334">
      <w:pPr>
        <w:rPr>
          <w:rStyle w:val="Lienhypertexte"/>
          <w:color w:val="auto"/>
          <w:sz w:val="20"/>
          <w:szCs w:val="20"/>
        </w:rPr>
      </w:pPr>
      <w:r>
        <w:fldChar w:fldCharType="begin"/>
      </w:r>
      <w:r>
        <w:instrText xml:space="preserve"> HYPERLINK "http://www.horizons2021.fr/" </w:instrText>
      </w:r>
      <w:r>
        <w:fldChar w:fldCharType="separate"/>
      </w:r>
      <w:r w:rsidR="00EC6334" w:rsidRPr="00DF560C">
        <w:rPr>
          <w:rStyle w:val="Lienhypertexte"/>
          <w:color w:val="auto"/>
          <w:sz w:val="20"/>
          <w:szCs w:val="20"/>
        </w:rPr>
        <w:t>http://www.horizons2021.fr/</w:t>
      </w:r>
      <w:r>
        <w:rPr>
          <w:rStyle w:val="Lienhypertexte"/>
          <w:color w:val="auto"/>
          <w:sz w:val="20"/>
          <w:szCs w:val="20"/>
        </w:rPr>
        <w:fldChar w:fldCharType="end"/>
      </w:r>
    </w:p>
    <w:p w14:paraId="57950CB3" w14:textId="2969C06D" w:rsidR="008D1980" w:rsidRPr="00DF560C" w:rsidRDefault="008D1980" w:rsidP="00EC633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"http://www.secondes-premieres2019-2020.fr/"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D1980">
        <w:rPr>
          <w:rStyle w:val="Lienhypertexte"/>
          <w:sz w:val="20"/>
          <w:szCs w:val="20"/>
        </w:rPr>
        <w:t>http://www.secondes-premieres2019-2020.fr/</w:t>
      </w:r>
      <w:r>
        <w:rPr>
          <w:sz w:val="20"/>
          <w:szCs w:val="20"/>
        </w:rPr>
        <w:fldChar w:fldCharType="end"/>
      </w:r>
    </w:p>
    <w:p w14:paraId="050EB361" w14:textId="77777777" w:rsidR="00EC6334" w:rsidRPr="008A6B07" w:rsidRDefault="00EC6334" w:rsidP="00EC6334">
      <w:pPr>
        <w:pStyle w:val="Paragraphedeliste"/>
        <w:numPr>
          <w:ilvl w:val="0"/>
          <w:numId w:val="3"/>
        </w:numPr>
        <w:rPr>
          <w:sz w:val="25"/>
          <w:szCs w:val="25"/>
        </w:rPr>
      </w:pPr>
      <w:r w:rsidRPr="008A6B07">
        <w:t>EXPLORATION DU MONDE ECONOMIQUE ET PROFESSIONNEL</w:t>
      </w:r>
      <w:r>
        <w:t xml:space="preserve">. </w:t>
      </w:r>
      <w:r w:rsidRPr="008A6B07">
        <w:t xml:space="preserve">Pour aller plus loin dans mon projet, je peux : </w:t>
      </w:r>
      <w:r>
        <w:t>e</w:t>
      </w:r>
      <w:r w:rsidRPr="008A6B07">
        <w:t>xpérimenter des activités (stages, jobs, bénévolat) :</w:t>
      </w:r>
      <w:r w:rsidRPr="008A6B07">
        <w:rPr>
          <w:sz w:val="25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043E65" w14:textId="77777777" w:rsidR="00EC6334" w:rsidRPr="008A6B07" w:rsidRDefault="00EC6334" w:rsidP="00EC6334">
      <w:pPr>
        <w:pStyle w:val="Paragraphedeliste"/>
        <w:numPr>
          <w:ilvl w:val="0"/>
          <w:numId w:val="3"/>
        </w:numPr>
      </w:pPr>
      <w:r w:rsidRPr="008A6B07">
        <w:rPr>
          <w:sz w:val="25"/>
          <w:szCs w:val="25"/>
        </w:rPr>
        <w:t xml:space="preserve">Rencontrer des interlocuteurs (étudiants, professionnels, organismes de formation)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DA7E55" w14:textId="3FD2A633" w:rsidR="00EC6334" w:rsidRPr="00DF560C" w:rsidRDefault="00EC6334" w:rsidP="00EC6334">
      <w:pPr>
        <w:pStyle w:val="Paragraphedeliste"/>
        <w:numPr>
          <w:ilvl w:val="0"/>
          <w:numId w:val="3"/>
        </w:numPr>
        <w:jc w:val="both"/>
      </w:pPr>
      <w:r w:rsidRPr="001F028F">
        <w:rPr>
          <w:sz w:val="25"/>
          <w:szCs w:val="25"/>
        </w:rPr>
        <w:t>Participer à des manifestations (Forums, salons, portes ouvertes, journées d’immersion...</w:t>
      </w:r>
      <w:proofErr w:type="gramStart"/>
      <w:r w:rsidRPr="001F028F">
        <w:rPr>
          <w:sz w:val="25"/>
          <w:szCs w:val="25"/>
        </w:rPr>
        <w:t>):…</w:t>
      </w:r>
      <w:proofErr w:type="gramEnd"/>
      <w:r w:rsidRPr="001F028F">
        <w:rPr>
          <w:sz w:val="25"/>
          <w:szCs w:val="25"/>
        </w:rPr>
        <w:t>…………………..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szCs w:val="25"/>
        </w:rPr>
        <w:t xml:space="preserve"> </w:t>
      </w:r>
    </w:p>
    <w:p w14:paraId="222D7453" w14:textId="77777777" w:rsidR="00EC6334" w:rsidRDefault="00EC6334" w:rsidP="00EC6334">
      <w:pPr>
        <w:pStyle w:val="Paragraphedeliste"/>
        <w:ind w:left="360"/>
        <w:jc w:val="right"/>
        <w:rPr>
          <w:sz w:val="25"/>
          <w:szCs w:val="25"/>
        </w:rPr>
      </w:pPr>
    </w:p>
    <w:p w14:paraId="44D447C7" w14:textId="7ACD10C0" w:rsidR="00EC6334" w:rsidRDefault="00EC6334" w:rsidP="00EC6334">
      <w:pPr>
        <w:pStyle w:val="Paragraphedeliste"/>
        <w:ind w:left="360"/>
        <w:jc w:val="right"/>
      </w:pPr>
      <w:proofErr w:type="gramStart"/>
      <w:r>
        <w:rPr>
          <w:sz w:val="25"/>
          <w:szCs w:val="25"/>
        </w:rPr>
        <w:t>G.MOISAN</w:t>
      </w:r>
      <w:proofErr w:type="gramEnd"/>
      <w:r>
        <w:rPr>
          <w:sz w:val="25"/>
          <w:szCs w:val="25"/>
        </w:rPr>
        <w:t>, Responsable de niveau des Secondes (RDN</w:t>
      </w:r>
      <w:r w:rsidR="008D7235">
        <w:rPr>
          <w:sz w:val="25"/>
          <w:szCs w:val="25"/>
        </w:rPr>
        <w:t>), septembre</w:t>
      </w:r>
      <w:r w:rsidR="00DC02DF">
        <w:rPr>
          <w:sz w:val="25"/>
          <w:szCs w:val="25"/>
        </w:rPr>
        <w:t xml:space="preserve"> 2020</w:t>
      </w:r>
      <w:r>
        <w:rPr>
          <w:sz w:val="25"/>
          <w:szCs w:val="25"/>
        </w:rPr>
        <w:t>.</w:t>
      </w:r>
    </w:p>
    <w:p w14:paraId="27DA77F7" w14:textId="5B2DFC61" w:rsidR="00EF5FB3" w:rsidRPr="004E369C" w:rsidRDefault="00BC1180" w:rsidP="004E369C">
      <w:pPr>
        <w:jc w:val="both"/>
        <w:rPr>
          <w:sz w:val="20"/>
          <w:szCs w:val="20"/>
        </w:rPr>
      </w:pPr>
      <w:r w:rsidRPr="004E369C">
        <w:rPr>
          <w:sz w:val="20"/>
          <w:szCs w:val="20"/>
        </w:rPr>
        <w:lastRenderedPageBreak/>
        <w:t>Exemple de tableau à compléter progressivement pour le choix des spécialités</w:t>
      </w:r>
      <w:r w:rsidR="004E369C" w:rsidRPr="004E369C">
        <w:rPr>
          <w:sz w:val="20"/>
          <w:szCs w:val="20"/>
        </w:rPr>
        <w:t>. Celui-ci doit-être le plus complet possible et rédigé de façon tapuscrite afin de le compléter et/ou corriger progressivement en fonction de vos recherches.</w:t>
      </w:r>
      <w:r w:rsidR="008D7235">
        <w:rPr>
          <w:sz w:val="20"/>
          <w:szCs w:val="20"/>
        </w:rPr>
        <w:t xml:space="preserve"> </w:t>
      </w:r>
      <w:r w:rsidR="008D7235" w:rsidRPr="008D7235">
        <w:rPr>
          <w:b/>
          <w:bCs/>
          <w:sz w:val="20"/>
          <w:szCs w:val="20"/>
        </w:rPr>
        <w:t>TABLEAU à CONSTRUIRE SUR l’IPAD.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4F7" w14:paraId="2CF71A8B" w14:textId="77777777" w:rsidTr="000D64F7">
        <w:tc>
          <w:tcPr>
            <w:tcW w:w="3020" w:type="dxa"/>
          </w:tcPr>
          <w:p w14:paraId="03390B3C" w14:textId="77777777" w:rsidR="000D64F7" w:rsidRPr="00BC1180" w:rsidRDefault="000D64F7" w:rsidP="00BC1180">
            <w:pPr>
              <w:rPr>
                <w:b/>
              </w:rPr>
            </w:pPr>
            <w:r w:rsidRPr="00BC1180">
              <w:rPr>
                <w:b/>
              </w:rPr>
              <w:t xml:space="preserve">Les matières où je me sens le moins à l’aise ? Celles qui me posent </w:t>
            </w:r>
            <w:proofErr w:type="gramStart"/>
            <w:r w:rsidRPr="00BC1180">
              <w:rPr>
                <w:b/>
              </w:rPr>
              <w:t>problème</w:t>
            </w:r>
            <w:proofErr w:type="gramEnd"/>
            <w:r w:rsidRPr="00BC1180">
              <w:rPr>
                <w:b/>
              </w:rPr>
              <w:t> ?</w:t>
            </w:r>
          </w:p>
        </w:tc>
        <w:tc>
          <w:tcPr>
            <w:tcW w:w="3021" w:type="dxa"/>
          </w:tcPr>
          <w:p w14:paraId="3E70C1BB" w14:textId="77777777" w:rsidR="000D64F7" w:rsidRDefault="000D64F7" w:rsidP="000D64F7">
            <w:r>
              <w:t>Lesquelles</w:t>
            </w:r>
          </w:p>
          <w:p w14:paraId="06C500FA" w14:textId="77777777" w:rsidR="000D64F7" w:rsidRDefault="000D64F7" w:rsidP="000D64F7">
            <w:r>
              <w:t>-</w:t>
            </w:r>
          </w:p>
          <w:p w14:paraId="4EC3195D" w14:textId="77777777" w:rsidR="000D64F7" w:rsidRDefault="000D64F7" w:rsidP="000D64F7">
            <w:r>
              <w:t>-</w:t>
            </w:r>
          </w:p>
          <w:p w14:paraId="2DB0D483" w14:textId="77777777" w:rsidR="000D64F7" w:rsidRDefault="000D64F7" w:rsidP="000D64F7">
            <w:r>
              <w:t>-</w:t>
            </w:r>
          </w:p>
        </w:tc>
        <w:tc>
          <w:tcPr>
            <w:tcW w:w="3021" w:type="dxa"/>
          </w:tcPr>
          <w:p w14:paraId="73D56341" w14:textId="77777777" w:rsidR="000D64F7" w:rsidRDefault="000D64F7" w:rsidP="000D64F7">
            <w:r>
              <w:t>Pourquoi ?</w:t>
            </w:r>
          </w:p>
          <w:p w14:paraId="5C4DA142" w14:textId="77777777" w:rsidR="000D64F7" w:rsidRDefault="000D64F7" w:rsidP="000D64F7">
            <w:r>
              <w:t>-</w:t>
            </w:r>
          </w:p>
          <w:p w14:paraId="29304981" w14:textId="77777777" w:rsidR="000D64F7" w:rsidRDefault="000D64F7" w:rsidP="000D64F7">
            <w:r>
              <w:t>-</w:t>
            </w:r>
          </w:p>
          <w:p w14:paraId="3C809C40" w14:textId="77777777" w:rsidR="000D64F7" w:rsidRDefault="000D64F7" w:rsidP="000D64F7">
            <w:r>
              <w:t>-</w:t>
            </w:r>
          </w:p>
        </w:tc>
      </w:tr>
      <w:tr w:rsidR="000D64F7" w14:paraId="5FAAD2B5" w14:textId="77777777" w:rsidTr="000D64F7">
        <w:tc>
          <w:tcPr>
            <w:tcW w:w="3020" w:type="dxa"/>
          </w:tcPr>
          <w:p w14:paraId="1EC2116D" w14:textId="77777777" w:rsidR="000D64F7" w:rsidRPr="00BC1180" w:rsidRDefault="000D64F7" w:rsidP="00BC1180">
            <w:pPr>
              <w:rPr>
                <w:b/>
              </w:rPr>
            </w:pPr>
            <w:r w:rsidRPr="00BC1180">
              <w:rPr>
                <w:b/>
              </w:rPr>
              <w:t>Quelles sont mes matières préférées ? Celles où je réussis le mieux ?</w:t>
            </w:r>
          </w:p>
        </w:tc>
        <w:tc>
          <w:tcPr>
            <w:tcW w:w="3021" w:type="dxa"/>
          </w:tcPr>
          <w:p w14:paraId="16234EA7" w14:textId="77777777" w:rsidR="000D64F7" w:rsidRDefault="000D64F7" w:rsidP="000D64F7">
            <w:r>
              <w:t>Lesquelles</w:t>
            </w:r>
          </w:p>
          <w:p w14:paraId="638D1E27" w14:textId="77777777" w:rsidR="000D64F7" w:rsidRDefault="000D64F7" w:rsidP="000D64F7">
            <w:r>
              <w:t>-</w:t>
            </w:r>
          </w:p>
          <w:p w14:paraId="37CAB4EE" w14:textId="77777777" w:rsidR="000D64F7" w:rsidRDefault="000D64F7" w:rsidP="00BC1180">
            <w:r>
              <w:t>-</w:t>
            </w:r>
          </w:p>
        </w:tc>
        <w:tc>
          <w:tcPr>
            <w:tcW w:w="3021" w:type="dxa"/>
          </w:tcPr>
          <w:p w14:paraId="768BE47A" w14:textId="77777777" w:rsidR="000D64F7" w:rsidRDefault="000D64F7" w:rsidP="000D64F7">
            <w:r>
              <w:t>Pourquoi ?</w:t>
            </w:r>
          </w:p>
          <w:p w14:paraId="6FC90A3D" w14:textId="77777777" w:rsidR="000D64F7" w:rsidRDefault="000D64F7" w:rsidP="000D64F7">
            <w:r>
              <w:t>-</w:t>
            </w:r>
          </w:p>
          <w:p w14:paraId="0E9AB1FC" w14:textId="77777777" w:rsidR="000D64F7" w:rsidRDefault="000D64F7" w:rsidP="00BC1180">
            <w:r>
              <w:t>-</w:t>
            </w:r>
          </w:p>
        </w:tc>
      </w:tr>
      <w:tr w:rsidR="000D64F7" w14:paraId="1681A5EC" w14:textId="77777777" w:rsidTr="000D64F7">
        <w:tc>
          <w:tcPr>
            <w:tcW w:w="3020" w:type="dxa"/>
          </w:tcPr>
          <w:p w14:paraId="37625281" w14:textId="77777777" w:rsidR="000D64F7" w:rsidRPr="00BC1180" w:rsidRDefault="000D64F7" w:rsidP="00BC1180">
            <w:pPr>
              <w:rPr>
                <w:b/>
              </w:rPr>
            </w:pPr>
            <w:r w:rsidRPr="00BC1180">
              <w:rPr>
                <w:b/>
              </w:rPr>
              <w:t>Quelle place occupent-elles dans les nouveaux programmes de 1re et de terminale ?</w:t>
            </w:r>
          </w:p>
        </w:tc>
        <w:tc>
          <w:tcPr>
            <w:tcW w:w="3021" w:type="dxa"/>
          </w:tcPr>
          <w:p w14:paraId="5203F627" w14:textId="77777777" w:rsidR="000D64F7" w:rsidRDefault="00BC1180" w:rsidP="000D64F7">
            <w:r>
              <w:t>1ère</w:t>
            </w:r>
          </w:p>
        </w:tc>
        <w:tc>
          <w:tcPr>
            <w:tcW w:w="3021" w:type="dxa"/>
          </w:tcPr>
          <w:p w14:paraId="7D072775" w14:textId="77777777" w:rsidR="000D64F7" w:rsidRDefault="00BC1180" w:rsidP="000D64F7">
            <w:proofErr w:type="spellStart"/>
            <w:r>
              <w:t>Term</w:t>
            </w:r>
            <w:proofErr w:type="spellEnd"/>
            <w:r>
              <w:t xml:space="preserve"> </w:t>
            </w:r>
          </w:p>
        </w:tc>
      </w:tr>
      <w:tr w:rsidR="00380194" w14:paraId="38575CC7" w14:textId="77777777" w:rsidTr="000D64F7">
        <w:tc>
          <w:tcPr>
            <w:tcW w:w="3020" w:type="dxa"/>
          </w:tcPr>
          <w:p w14:paraId="06C7104D" w14:textId="77777777" w:rsidR="00380194" w:rsidRPr="00BC1180" w:rsidRDefault="00380194" w:rsidP="00BC1180">
            <w:pPr>
              <w:rPr>
                <w:b/>
              </w:rPr>
            </w:pPr>
            <w:r w:rsidRPr="00BC1180">
              <w:rPr>
                <w:b/>
              </w:rPr>
              <w:t>Quel(s) domaine(s) ai-je envie d’explorer ? Le droit, le social, le tourisme, les sciences et techniques ?</w:t>
            </w:r>
          </w:p>
        </w:tc>
        <w:tc>
          <w:tcPr>
            <w:tcW w:w="3021" w:type="dxa"/>
          </w:tcPr>
          <w:p w14:paraId="1DC90AFA" w14:textId="77777777" w:rsidR="00380194" w:rsidRDefault="00380194" w:rsidP="000D64F7"/>
        </w:tc>
        <w:tc>
          <w:tcPr>
            <w:tcW w:w="3021" w:type="dxa"/>
          </w:tcPr>
          <w:p w14:paraId="44B6EAB8" w14:textId="77777777" w:rsidR="00380194" w:rsidRDefault="00380194" w:rsidP="000D64F7"/>
        </w:tc>
      </w:tr>
      <w:tr w:rsidR="00BC1180" w14:paraId="18593C8F" w14:textId="77777777" w:rsidTr="002818F8">
        <w:tc>
          <w:tcPr>
            <w:tcW w:w="3020" w:type="dxa"/>
          </w:tcPr>
          <w:p w14:paraId="0A8F0029" w14:textId="77777777" w:rsidR="00BC1180" w:rsidRPr="00BC1180" w:rsidRDefault="00BC1180" w:rsidP="00BC1180">
            <w:pPr>
              <w:rPr>
                <w:b/>
              </w:rPr>
            </w:pPr>
            <w:r w:rsidRPr="00BC1180">
              <w:rPr>
                <w:b/>
              </w:rPr>
              <w:t>Les métiers qui m’attirent ? Je note mes idées de métiers</w:t>
            </w:r>
          </w:p>
        </w:tc>
        <w:tc>
          <w:tcPr>
            <w:tcW w:w="6042" w:type="dxa"/>
            <w:gridSpan w:val="2"/>
          </w:tcPr>
          <w:p w14:paraId="2B05CB69" w14:textId="77777777" w:rsidR="00BC1180" w:rsidRDefault="00BC1180" w:rsidP="000D64F7"/>
        </w:tc>
      </w:tr>
      <w:tr w:rsidR="00BC1180" w14:paraId="42D6A26C" w14:textId="77777777" w:rsidTr="00150706">
        <w:tc>
          <w:tcPr>
            <w:tcW w:w="3020" w:type="dxa"/>
          </w:tcPr>
          <w:p w14:paraId="32750361" w14:textId="77777777" w:rsidR="00BC1180" w:rsidRPr="00BC1180" w:rsidRDefault="00BC1180" w:rsidP="00BC1180">
            <w:pPr>
              <w:rPr>
                <w:b/>
              </w:rPr>
            </w:pPr>
            <w:r w:rsidRPr="00BC1180">
              <w:rPr>
                <w:b/>
              </w:rPr>
              <w:t>Je cherche les formations qui y conduisent</w:t>
            </w:r>
          </w:p>
        </w:tc>
        <w:tc>
          <w:tcPr>
            <w:tcW w:w="6042" w:type="dxa"/>
            <w:gridSpan w:val="2"/>
          </w:tcPr>
          <w:p w14:paraId="4E0F7A60" w14:textId="77777777" w:rsidR="00BC1180" w:rsidRDefault="00BC1180" w:rsidP="000D64F7"/>
        </w:tc>
      </w:tr>
      <w:tr w:rsidR="000D64F7" w14:paraId="2E87B526" w14:textId="77777777" w:rsidTr="000D64F7">
        <w:tc>
          <w:tcPr>
            <w:tcW w:w="3020" w:type="dxa"/>
          </w:tcPr>
          <w:p w14:paraId="3F21D224" w14:textId="77777777" w:rsidR="000D64F7" w:rsidRPr="00BC1180" w:rsidRDefault="000D64F7" w:rsidP="00BC1180">
            <w:pPr>
              <w:rPr>
                <w:b/>
              </w:rPr>
            </w:pPr>
            <w:r w:rsidRPr="00BC1180">
              <w:rPr>
                <w:b/>
              </w:rPr>
              <w:t xml:space="preserve">Je repère les </w:t>
            </w:r>
            <w:r w:rsidR="00BC1180" w:rsidRPr="00BC1180">
              <w:rPr>
                <w:b/>
              </w:rPr>
              <w:t xml:space="preserve">ATTENDUS </w:t>
            </w:r>
            <w:r w:rsidRPr="00BC1180">
              <w:rPr>
                <w:b/>
              </w:rPr>
              <w:t xml:space="preserve">qui sont </w:t>
            </w:r>
            <w:r w:rsidR="00BC1180" w:rsidRPr="00BC1180">
              <w:rPr>
                <w:b/>
              </w:rPr>
              <w:t xml:space="preserve">demandés </w:t>
            </w:r>
            <w:r w:rsidRPr="00BC1180">
              <w:rPr>
                <w:b/>
              </w:rPr>
              <w:t>pour intégrer ces cursus</w:t>
            </w:r>
          </w:p>
        </w:tc>
        <w:tc>
          <w:tcPr>
            <w:tcW w:w="3021" w:type="dxa"/>
          </w:tcPr>
          <w:p w14:paraId="0F877ECE" w14:textId="77777777" w:rsidR="000D64F7" w:rsidRDefault="000D64F7" w:rsidP="000D64F7"/>
        </w:tc>
        <w:tc>
          <w:tcPr>
            <w:tcW w:w="3021" w:type="dxa"/>
          </w:tcPr>
          <w:p w14:paraId="5C186280" w14:textId="77777777" w:rsidR="000D64F7" w:rsidRDefault="000D64F7" w:rsidP="000D64F7"/>
        </w:tc>
      </w:tr>
      <w:tr w:rsidR="00BC1180" w14:paraId="4D74026B" w14:textId="77777777" w:rsidTr="000D64F7">
        <w:tc>
          <w:tcPr>
            <w:tcW w:w="3020" w:type="dxa"/>
          </w:tcPr>
          <w:p w14:paraId="273D34D1" w14:textId="77777777" w:rsidR="00BC1180" w:rsidRPr="00BC1180" w:rsidRDefault="00BC1180" w:rsidP="00BC1180">
            <w:pPr>
              <w:rPr>
                <w:b/>
              </w:rPr>
            </w:pPr>
            <w:r w:rsidRPr="00BC1180">
              <w:rPr>
                <w:b/>
              </w:rPr>
              <w:t>Je repère les SPECIALITES qui sont conseillées pour intégrer ces cursus</w:t>
            </w:r>
          </w:p>
        </w:tc>
        <w:tc>
          <w:tcPr>
            <w:tcW w:w="3021" w:type="dxa"/>
          </w:tcPr>
          <w:p w14:paraId="722010BC" w14:textId="77777777" w:rsidR="00BC1180" w:rsidRDefault="00BC1180" w:rsidP="00BC1180"/>
        </w:tc>
        <w:tc>
          <w:tcPr>
            <w:tcW w:w="3021" w:type="dxa"/>
          </w:tcPr>
          <w:p w14:paraId="532F0231" w14:textId="77777777" w:rsidR="00BC1180" w:rsidRDefault="00BC1180" w:rsidP="00BC1180"/>
        </w:tc>
      </w:tr>
      <w:tr w:rsidR="00BC1180" w14:paraId="33BECA6C" w14:textId="77777777" w:rsidTr="004862A1">
        <w:tc>
          <w:tcPr>
            <w:tcW w:w="3020" w:type="dxa"/>
          </w:tcPr>
          <w:p w14:paraId="768D9CEF" w14:textId="77777777" w:rsidR="00BC1180" w:rsidRPr="00BC1180" w:rsidRDefault="00BC1180" w:rsidP="00BC1180">
            <w:pPr>
              <w:rPr>
                <w:bCs/>
              </w:rPr>
            </w:pPr>
            <w:r w:rsidRPr="00BC1180">
              <w:rPr>
                <w:b/>
              </w:rPr>
              <w:t xml:space="preserve">Le type d’études susceptible de me convenir. </w:t>
            </w:r>
            <w:r w:rsidRPr="00BC1180">
              <w:rPr>
                <w:bCs/>
              </w:rPr>
              <w:t>J’indique si je suis plutôt attiré par :</w:t>
            </w:r>
          </w:p>
          <w:p w14:paraId="31CA6367" w14:textId="77777777" w:rsidR="00BC1180" w:rsidRPr="00BC1180" w:rsidRDefault="00BC1180" w:rsidP="00BC1180">
            <w:pPr>
              <w:rPr>
                <w:bCs/>
              </w:rPr>
            </w:pPr>
            <w:r w:rsidRPr="00BC1180">
              <w:rPr>
                <w:bCs/>
              </w:rPr>
              <w:t>• des études professionnalisées ou théoriques, courtes ou longues ; prépa ?</w:t>
            </w:r>
          </w:p>
          <w:p w14:paraId="3C543385" w14:textId="77777777" w:rsidR="00BC1180" w:rsidRPr="00BC1180" w:rsidRDefault="00BC1180" w:rsidP="00BC1180">
            <w:pPr>
              <w:rPr>
                <w:bCs/>
              </w:rPr>
            </w:pPr>
            <w:r w:rsidRPr="00BC1180">
              <w:rPr>
                <w:bCs/>
              </w:rPr>
              <w:t>• dans le cadre d’une école, d’un lycée ou d’une université ;</w:t>
            </w:r>
          </w:p>
          <w:p w14:paraId="05494BA3" w14:textId="77777777" w:rsidR="00BC1180" w:rsidRPr="00BC1180" w:rsidRDefault="00BC1180" w:rsidP="00BC1180">
            <w:pPr>
              <w:rPr>
                <w:b/>
              </w:rPr>
            </w:pPr>
            <w:r w:rsidRPr="00BC1180">
              <w:rPr>
                <w:bCs/>
              </w:rPr>
              <w:t>• une formation en alternance, etc.</w:t>
            </w:r>
          </w:p>
        </w:tc>
        <w:tc>
          <w:tcPr>
            <w:tcW w:w="6042" w:type="dxa"/>
            <w:gridSpan w:val="2"/>
          </w:tcPr>
          <w:p w14:paraId="67E76947" w14:textId="77777777" w:rsidR="00BC1180" w:rsidRDefault="00BC1180" w:rsidP="000D64F7"/>
        </w:tc>
      </w:tr>
      <w:tr w:rsidR="000D64F7" w14:paraId="2744FBF8" w14:textId="77777777" w:rsidTr="000D64F7">
        <w:tc>
          <w:tcPr>
            <w:tcW w:w="3020" w:type="dxa"/>
          </w:tcPr>
          <w:p w14:paraId="39684DDA" w14:textId="77777777" w:rsidR="000D64F7" w:rsidRPr="00BC1180" w:rsidRDefault="00BC1180" w:rsidP="00BC1180">
            <w:pPr>
              <w:rPr>
                <w:b/>
              </w:rPr>
            </w:pPr>
            <w:r w:rsidRPr="00BC1180">
              <w:rPr>
                <w:b/>
              </w:rPr>
              <w:t>Je recense les métiers auxquels je pourrai accéder après ces études</w:t>
            </w:r>
          </w:p>
        </w:tc>
        <w:tc>
          <w:tcPr>
            <w:tcW w:w="3021" w:type="dxa"/>
          </w:tcPr>
          <w:p w14:paraId="717F7C02" w14:textId="77777777" w:rsidR="000D64F7" w:rsidRDefault="000D64F7" w:rsidP="000D64F7"/>
        </w:tc>
        <w:tc>
          <w:tcPr>
            <w:tcW w:w="3021" w:type="dxa"/>
          </w:tcPr>
          <w:p w14:paraId="42C5546F" w14:textId="77777777" w:rsidR="000D64F7" w:rsidRDefault="000D64F7" w:rsidP="000D64F7"/>
        </w:tc>
      </w:tr>
      <w:tr w:rsidR="00BC1180" w14:paraId="64938110" w14:textId="77777777" w:rsidTr="00655050">
        <w:tc>
          <w:tcPr>
            <w:tcW w:w="3020" w:type="dxa"/>
          </w:tcPr>
          <w:p w14:paraId="1C83242D" w14:textId="77777777" w:rsidR="00BC1180" w:rsidRPr="00BC1180" w:rsidRDefault="00BC1180" w:rsidP="00BC1180">
            <w:pPr>
              <w:rPr>
                <w:b/>
              </w:rPr>
            </w:pPr>
            <w:r w:rsidRPr="00BC1180">
              <w:rPr>
                <w:b/>
              </w:rPr>
              <w:t>Je ne sais pas encore quel métier exercer</w:t>
            </w:r>
          </w:p>
        </w:tc>
        <w:tc>
          <w:tcPr>
            <w:tcW w:w="6042" w:type="dxa"/>
            <w:gridSpan w:val="2"/>
          </w:tcPr>
          <w:p w14:paraId="6E0F85F9" w14:textId="77777777" w:rsidR="00BC1180" w:rsidRDefault="00BC1180" w:rsidP="000D64F7"/>
        </w:tc>
      </w:tr>
      <w:tr w:rsidR="00BC1180" w14:paraId="41385328" w14:textId="77777777" w:rsidTr="000D64F7">
        <w:tc>
          <w:tcPr>
            <w:tcW w:w="3020" w:type="dxa"/>
          </w:tcPr>
          <w:p w14:paraId="09CB3A54" w14:textId="77777777" w:rsidR="00BC1180" w:rsidRPr="00BC1180" w:rsidRDefault="00BC1180" w:rsidP="00BC1180">
            <w:pPr>
              <w:rPr>
                <w:b/>
              </w:rPr>
            </w:pPr>
            <w:r w:rsidRPr="00BC1180">
              <w:rPr>
                <w:b/>
              </w:rPr>
              <w:t>Je fais le point sur mes goûts et/ou mes atouts et je cherche les formations qui y correspondent</w:t>
            </w:r>
          </w:p>
        </w:tc>
        <w:tc>
          <w:tcPr>
            <w:tcW w:w="3021" w:type="dxa"/>
          </w:tcPr>
          <w:p w14:paraId="54895120" w14:textId="77777777" w:rsidR="00BC1180" w:rsidRDefault="00BC1180" w:rsidP="000D64F7"/>
        </w:tc>
        <w:tc>
          <w:tcPr>
            <w:tcW w:w="3021" w:type="dxa"/>
          </w:tcPr>
          <w:p w14:paraId="32FA23B3" w14:textId="77777777" w:rsidR="00BC1180" w:rsidRDefault="00BC1180" w:rsidP="000D64F7"/>
        </w:tc>
      </w:tr>
    </w:tbl>
    <w:p w14:paraId="28DB0A29" w14:textId="77777777" w:rsidR="004E369C" w:rsidRDefault="004E369C" w:rsidP="00BC1180">
      <w:pPr>
        <w:jc w:val="center"/>
      </w:pPr>
    </w:p>
    <w:p w14:paraId="76219E8F" w14:textId="77777777" w:rsidR="00BC1180" w:rsidRPr="004E369C" w:rsidRDefault="00BC1180" w:rsidP="00BC1180">
      <w:pPr>
        <w:jc w:val="center"/>
        <w:rPr>
          <w:b/>
          <w:bCs/>
        </w:rPr>
      </w:pPr>
      <w:r w:rsidRPr="004E369C">
        <w:rPr>
          <w:b/>
          <w:bCs/>
        </w:rPr>
        <w:t>Tableau des forces et des fragilités – pour une meilleure connaissance de soi-même.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180" w14:paraId="5D02475D" w14:textId="77777777" w:rsidTr="00EC6334">
        <w:tc>
          <w:tcPr>
            <w:tcW w:w="4531" w:type="dxa"/>
          </w:tcPr>
          <w:p w14:paraId="04308DBC" w14:textId="064CFF5B" w:rsidR="00BC1180" w:rsidRDefault="00BC1180" w:rsidP="00A151EC">
            <w:pPr>
              <w:jc w:val="center"/>
            </w:pPr>
            <w:r>
              <w:t xml:space="preserve">Mes forces- mes qualités (pas seulement </w:t>
            </w:r>
            <w:r w:rsidR="00E9221B">
              <w:t>s</w:t>
            </w:r>
            <w:r>
              <w:t>ur le plan scolaire)</w:t>
            </w:r>
          </w:p>
        </w:tc>
        <w:tc>
          <w:tcPr>
            <w:tcW w:w="4531" w:type="dxa"/>
          </w:tcPr>
          <w:p w14:paraId="55BA0944" w14:textId="1952E44F" w:rsidR="00BC1180" w:rsidRDefault="00BC1180" w:rsidP="00A151EC">
            <w:pPr>
              <w:jc w:val="center"/>
            </w:pPr>
            <w:r>
              <w:t>Mes fragilités- ce que je dois améliorer</w:t>
            </w:r>
            <w:r w:rsidR="00E9221B">
              <w:t xml:space="preserve"> (pas seulement sur le plan scolaire)</w:t>
            </w:r>
          </w:p>
        </w:tc>
      </w:tr>
      <w:tr w:rsidR="00BC1180" w14:paraId="0CA7D224" w14:textId="77777777" w:rsidTr="00EC6334">
        <w:tc>
          <w:tcPr>
            <w:tcW w:w="4531" w:type="dxa"/>
          </w:tcPr>
          <w:p w14:paraId="3B78AB41" w14:textId="77777777" w:rsidR="00BC1180" w:rsidRDefault="00BC1180" w:rsidP="00A151EC"/>
          <w:p w14:paraId="1F4EA8BE" w14:textId="77777777" w:rsidR="00BC1180" w:rsidRDefault="00BC1180" w:rsidP="00A151EC"/>
          <w:p w14:paraId="27AC497B" w14:textId="77777777" w:rsidR="00BC1180" w:rsidRDefault="00BC1180" w:rsidP="00A151EC"/>
          <w:p w14:paraId="178BBFF7" w14:textId="77777777" w:rsidR="00BC1180" w:rsidRDefault="00BC1180" w:rsidP="00A151EC"/>
          <w:p w14:paraId="675016C2" w14:textId="77777777" w:rsidR="00BC1180" w:rsidRDefault="00BC1180" w:rsidP="00A151EC"/>
          <w:p w14:paraId="0685FAE1" w14:textId="77777777" w:rsidR="00BC1180" w:rsidRDefault="00BC1180" w:rsidP="00A151EC"/>
          <w:p w14:paraId="5CF63A84" w14:textId="77777777" w:rsidR="00BC1180" w:rsidRDefault="00BC1180" w:rsidP="00A151EC"/>
          <w:p w14:paraId="6D2FBD4E" w14:textId="77777777" w:rsidR="00BC1180" w:rsidRDefault="00BC1180" w:rsidP="00A151EC"/>
          <w:p w14:paraId="5B7E53FE" w14:textId="77777777" w:rsidR="00BC1180" w:rsidRDefault="00BC1180" w:rsidP="00A151EC"/>
          <w:p w14:paraId="18691E74" w14:textId="77777777" w:rsidR="00BC1180" w:rsidRDefault="00BC1180" w:rsidP="00A151EC"/>
          <w:p w14:paraId="13C20031" w14:textId="77777777" w:rsidR="00BC1180" w:rsidRDefault="00BC1180" w:rsidP="00A151EC"/>
          <w:p w14:paraId="148E062F" w14:textId="77777777" w:rsidR="00BC1180" w:rsidRDefault="00BC1180" w:rsidP="00A151EC"/>
          <w:p w14:paraId="278FFD43" w14:textId="77777777" w:rsidR="00BC1180" w:rsidRDefault="00BC1180" w:rsidP="00A151EC"/>
          <w:p w14:paraId="59F3B20E" w14:textId="77777777" w:rsidR="00BC1180" w:rsidRDefault="00BC1180" w:rsidP="00A151EC"/>
          <w:p w14:paraId="75029E32" w14:textId="77777777" w:rsidR="00BC1180" w:rsidRDefault="00BC1180" w:rsidP="00A151EC"/>
          <w:p w14:paraId="007BDF93" w14:textId="77777777" w:rsidR="00BC1180" w:rsidRDefault="00BC1180" w:rsidP="00A151EC"/>
          <w:p w14:paraId="2B3CC42C" w14:textId="77777777" w:rsidR="00BC1180" w:rsidRDefault="00BC1180" w:rsidP="00A151EC"/>
          <w:p w14:paraId="553EA78C" w14:textId="77777777" w:rsidR="00BC1180" w:rsidRDefault="00BC1180" w:rsidP="00A151EC"/>
          <w:p w14:paraId="5FAE89D9" w14:textId="77777777" w:rsidR="00BC1180" w:rsidRDefault="00BC1180" w:rsidP="00A151EC"/>
          <w:p w14:paraId="45EB4637" w14:textId="77777777" w:rsidR="00BC1180" w:rsidRDefault="00BC1180" w:rsidP="00A151EC"/>
          <w:p w14:paraId="6DF17389" w14:textId="77777777" w:rsidR="00BC1180" w:rsidRDefault="00BC1180" w:rsidP="00A151EC"/>
          <w:p w14:paraId="62EA3A84" w14:textId="77777777" w:rsidR="00BC1180" w:rsidRDefault="00BC1180" w:rsidP="00A151EC"/>
          <w:p w14:paraId="4ED3BB96" w14:textId="77777777" w:rsidR="00BC1180" w:rsidRDefault="00BC1180" w:rsidP="00A151EC"/>
          <w:p w14:paraId="2BD036F8" w14:textId="77777777" w:rsidR="00BC1180" w:rsidRDefault="00BC1180" w:rsidP="00A151EC"/>
          <w:p w14:paraId="6DD99AE3" w14:textId="77777777" w:rsidR="00BC1180" w:rsidRDefault="00BC1180" w:rsidP="00A151EC"/>
          <w:p w14:paraId="5017EBA7" w14:textId="77777777" w:rsidR="00BC1180" w:rsidRDefault="00BC1180" w:rsidP="00A151EC"/>
          <w:p w14:paraId="40B842CE" w14:textId="77777777" w:rsidR="00BC1180" w:rsidRDefault="00BC1180" w:rsidP="00A151EC"/>
          <w:p w14:paraId="77E7AA34" w14:textId="77777777" w:rsidR="00BC1180" w:rsidRDefault="00BC1180" w:rsidP="00A151EC"/>
        </w:tc>
        <w:tc>
          <w:tcPr>
            <w:tcW w:w="4531" w:type="dxa"/>
          </w:tcPr>
          <w:p w14:paraId="0D799723" w14:textId="77777777" w:rsidR="00BC1180" w:rsidRDefault="00BC1180" w:rsidP="00A151EC"/>
        </w:tc>
      </w:tr>
      <w:tr w:rsidR="00BC1180" w14:paraId="08FCB71B" w14:textId="77777777" w:rsidTr="00EC6334">
        <w:tc>
          <w:tcPr>
            <w:tcW w:w="9062" w:type="dxa"/>
            <w:gridSpan w:val="2"/>
          </w:tcPr>
          <w:p w14:paraId="1D3559F1" w14:textId="77777777" w:rsidR="00BC1180" w:rsidRDefault="00BC1180" w:rsidP="00A151EC"/>
          <w:p w14:paraId="22C82222" w14:textId="77777777" w:rsidR="00BC1180" w:rsidRDefault="00BC1180" w:rsidP="00A151EC">
            <w:r>
              <w:t>Mes capacités de travail :</w:t>
            </w:r>
          </w:p>
          <w:p w14:paraId="72D232F0" w14:textId="77777777" w:rsidR="00BC1180" w:rsidRDefault="00BC1180" w:rsidP="00A151EC"/>
          <w:p w14:paraId="04F9110F" w14:textId="2C42EA2C" w:rsidR="00BC1180" w:rsidRDefault="00BC1180" w:rsidP="00A151EC"/>
          <w:p w14:paraId="1E1E61FE" w14:textId="77777777" w:rsidR="00EC6334" w:rsidRDefault="00EC6334" w:rsidP="00A151EC"/>
          <w:p w14:paraId="62102744" w14:textId="77777777" w:rsidR="004E369C" w:rsidRDefault="004E369C" w:rsidP="00A151EC"/>
          <w:p w14:paraId="20BF4C19" w14:textId="77777777" w:rsidR="00BC1180" w:rsidRDefault="00BC1180" w:rsidP="00A151EC"/>
          <w:p w14:paraId="65D7203D" w14:textId="77777777" w:rsidR="00BC1180" w:rsidRDefault="00BC1180" w:rsidP="00A151EC"/>
        </w:tc>
      </w:tr>
      <w:tr w:rsidR="00BC1180" w14:paraId="6E15E576" w14:textId="77777777" w:rsidTr="00EC6334">
        <w:tc>
          <w:tcPr>
            <w:tcW w:w="9062" w:type="dxa"/>
            <w:gridSpan w:val="2"/>
          </w:tcPr>
          <w:p w14:paraId="62092C59" w14:textId="77777777" w:rsidR="00BC1180" w:rsidRDefault="00BC1180" w:rsidP="00A151EC"/>
          <w:p w14:paraId="14F72C40" w14:textId="6849B75C" w:rsidR="00BC1180" w:rsidRDefault="00BC1180" w:rsidP="00A151EC">
            <w:r>
              <w:t>Mon projet de Première et mes objectifs professionnels</w:t>
            </w:r>
          </w:p>
          <w:p w14:paraId="6F0C24DA" w14:textId="77777777" w:rsidR="00EC6334" w:rsidRDefault="00EC6334" w:rsidP="00A151EC"/>
          <w:p w14:paraId="69694586" w14:textId="77777777" w:rsidR="00BC1180" w:rsidRDefault="00BC1180" w:rsidP="00A151EC"/>
          <w:p w14:paraId="069D2151" w14:textId="77777777" w:rsidR="00BC1180" w:rsidRDefault="00BC1180" w:rsidP="00A151EC"/>
          <w:p w14:paraId="5513C8A9" w14:textId="77777777" w:rsidR="00BC1180" w:rsidRDefault="00BC1180" w:rsidP="00A151EC"/>
          <w:p w14:paraId="7305E9FC" w14:textId="5F4EB241" w:rsidR="00BC1180" w:rsidRDefault="00EC6334" w:rsidP="00A151EC">
            <w:r>
              <w:t>Mes SPECIALITES (choix définitif en mai/juin 2020</w:t>
            </w:r>
            <w:r w:rsidR="00F234A2">
              <w:t>)</w:t>
            </w:r>
          </w:p>
          <w:p w14:paraId="37B06085" w14:textId="77777777" w:rsidR="00EC6334" w:rsidRDefault="00EC6334" w:rsidP="00A151EC"/>
          <w:p w14:paraId="4BD979D5" w14:textId="50E10185" w:rsidR="00EC6334" w:rsidRPr="00D30A60" w:rsidRDefault="00F234A2" w:rsidP="00F234A2">
            <w:pPr>
              <w:rPr>
                <w:b/>
                <w:bCs/>
              </w:rPr>
            </w:pPr>
            <w:r w:rsidRPr="00D30A60">
              <w:rPr>
                <w:b/>
                <w:bCs/>
              </w:rPr>
              <w:t>1</w:t>
            </w:r>
            <w:r w:rsidRPr="00D30A60">
              <w:rPr>
                <w:b/>
                <w:bCs/>
                <w:vertAlign w:val="superscript"/>
              </w:rPr>
              <w:t>er</w:t>
            </w:r>
            <w:r w:rsidRPr="00D30A60">
              <w:rPr>
                <w:b/>
                <w:bCs/>
              </w:rPr>
              <w:t xml:space="preserve"> trimestre</w:t>
            </w:r>
            <w:r w:rsidR="00EC6334" w:rsidRPr="00D30A60">
              <w:rPr>
                <w:b/>
                <w:bCs/>
              </w:rPr>
              <w:t>…</w:t>
            </w:r>
            <w:r w:rsidRPr="00D30A60">
              <w:rPr>
                <w:b/>
                <w:bCs/>
              </w:rPr>
              <w:t xml:space="preserve">    </w:t>
            </w:r>
            <w:r w:rsidR="00F564FA">
              <w:rPr>
                <w:b/>
                <w:bCs/>
              </w:rPr>
              <w:t xml:space="preserve"> </w:t>
            </w:r>
            <w:r w:rsidRPr="00D30A60">
              <w:rPr>
                <w:b/>
                <w:bCs/>
              </w:rPr>
              <w:t xml:space="preserve">   1/                            2/                          3/                        4/                                  </w:t>
            </w:r>
          </w:p>
          <w:p w14:paraId="1F4E455B" w14:textId="77777777" w:rsidR="00F234A2" w:rsidRDefault="00F234A2" w:rsidP="00F234A2"/>
          <w:p w14:paraId="2202C878" w14:textId="63041F4F" w:rsidR="00F234A2" w:rsidRPr="00D30A60" w:rsidRDefault="00F234A2" w:rsidP="00F234A2">
            <w:pPr>
              <w:rPr>
                <w:b/>
                <w:bCs/>
              </w:rPr>
            </w:pPr>
            <w:r w:rsidRPr="00D30A60">
              <w:rPr>
                <w:b/>
                <w:bCs/>
              </w:rPr>
              <w:t>2</w:t>
            </w:r>
            <w:r w:rsidRPr="00D30A60">
              <w:rPr>
                <w:b/>
                <w:bCs/>
                <w:vertAlign w:val="superscript"/>
              </w:rPr>
              <w:t>ème</w:t>
            </w:r>
            <w:r w:rsidRPr="00D30A60">
              <w:rPr>
                <w:b/>
                <w:bCs/>
              </w:rPr>
              <w:t xml:space="preserve"> trimestre…   </w:t>
            </w:r>
            <w:r w:rsidR="00F564FA">
              <w:rPr>
                <w:b/>
                <w:bCs/>
              </w:rPr>
              <w:t xml:space="preserve"> </w:t>
            </w:r>
            <w:r w:rsidRPr="00D30A60">
              <w:rPr>
                <w:b/>
                <w:bCs/>
              </w:rPr>
              <w:t xml:space="preserve">  1/                            2/                          3/                        4/                                  </w:t>
            </w:r>
          </w:p>
          <w:p w14:paraId="351B189A" w14:textId="77777777" w:rsidR="00F234A2" w:rsidRDefault="00F234A2" w:rsidP="00F234A2"/>
          <w:p w14:paraId="5FD17869" w14:textId="3E63F302" w:rsidR="00F234A2" w:rsidRPr="00D30A60" w:rsidRDefault="00F234A2" w:rsidP="00F234A2">
            <w:pPr>
              <w:rPr>
                <w:b/>
                <w:bCs/>
              </w:rPr>
            </w:pPr>
            <w:r w:rsidRPr="00D30A60">
              <w:rPr>
                <w:b/>
                <w:bCs/>
              </w:rPr>
              <w:t>3</w:t>
            </w:r>
            <w:r w:rsidRPr="00D30A60">
              <w:rPr>
                <w:b/>
                <w:bCs/>
                <w:vertAlign w:val="superscript"/>
              </w:rPr>
              <w:t>ème</w:t>
            </w:r>
            <w:r w:rsidRPr="00D30A60">
              <w:rPr>
                <w:b/>
                <w:bCs/>
              </w:rPr>
              <w:t xml:space="preserve"> trimestre…  </w:t>
            </w:r>
            <w:r w:rsidR="00D30A60" w:rsidRPr="00D30A60">
              <w:rPr>
                <w:b/>
                <w:bCs/>
              </w:rPr>
              <w:t xml:space="preserve"> </w:t>
            </w:r>
            <w:r w:rsidRPr="00D30A60">
              <w:rPr>
                <w:b/>
                <w:bCs/>
              </w:rPr>
              <w:t xml:space="preserve">   1/                            2/                          3/                                                       </w:t>
            </w:r>
          </w:p>
          <w:p w14:paraId="44EE6CA5" w14:textId="77777777" w:rsidR="00BC1180" w:rsidRDefault="00BC1180" w:rsidP="00A151EC"/>
          <w:p w14:paraId="50948DEF" w14:textId="77777777" w:rsidR="00BC1180" w:rsidRDefault="00BC1180" w:rsidP="00A151EC"/>
        </w:tc>
      </w:tr>
    </w:tbl>
    <w:p w14:paraId="0556A65C" w14:textId="77777777" w:rsidR="00F564FA" w:rsidRDefault="00F564FA" w:rsidP="00B77E7B">
      <w:pPr>
        <w:shd w:val="clear" w:color="auto" w:fill="FFFFFF"/>
        <w:spacing w:line="240" w:lineRule="auto"/>
        <w:rPr>
          <w:rFonts w:eastAsia="Times New Roman"/>
          <w:b/>
          <w:bCs/>
          <w:color w:val="222222"/>
          <w:sz w:val="24"/>
          <w:szCs w:val="24"/>
          <w:lang w:eastAsia="fr-FR"/>
        </w:rPr>
      </w:pPr>
    </w:p>
    <w:p w14:paraId="0C5BC547" w14:textId="5A5163A5" w:rsidR="00B77E7B" w:rsidRPr="00B77E7B" w:rsidRDefault="00B77E7B" w:rsidP="00B77E7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b/>
          <w:bCs/>
          <w:color w:val="222222"/>
          <w:sz w:val="24"/>
          <w:szCs w:val="24"/>
          <w:lang w:eastAsia="fr-FR"/>
        </w:rPr>
        <w:t>Les spécialités</w:t>
      </w:r>
      <w:r>
        <w:rPr>
          <w:rFonts w:eastAsia="Times New Roman"/>
          <w:b/>
          <w:bCs/>
          <w:color w:val="222222"/>
          <w:sz w:val="24"/>
          <w:szCs w:val="24"/>
          <w:lang w:eastAsia="fr-FR"/>
        </w:rPr>
        <w:t xml:space="preserve"> (ordre alphabétique) présentes à NDM</w:t>
      </w:r>
    </w:p>
    <w:p w14:paraId="37ABF083" w14:textId="48E1DA75" w:rsidR="00B77E7B" w:rsidRP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Histoire géographie, géopolitique et sciences politiques</w:t>
      </w:r>
      <w:r>
        <w:rPr>
          <w:rFonts w:eastAsia="Times New Roman"/>
          <w:color w:val="222222"/>
          <w:sz w:val="24"/>
          <w:szCs w:val="24"/>
          <w:lang w:eastAsia="fr-FR"/>
        </w:rPr>
        <w:t xml:space="preserve"> (HGGSP)</w:t>
      </w:r>
    </w:p>
    <w:p w14:paraId="5A36A283" w14:textId="6E7A12D8" w:rsidR="00B77E7B" w:rsidRP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Humanités, littérature et philosophie</w:t>
      </w:r>
      <w:r>
        <w:rPr>
          <w:rFonts w:eastAsia="Times New Roman"/>
          <w:color w:val="222222"/>
          <w:sz w:val="24"/>
          <w:szCs w:val="24"/>
          <w:lang w:eastAsia="fr-FR"/>
        </w:rPr>
        <w:t xml:space="preserve"> (HLP)</w:t>
      </w:r>
    </w:p>
    <w:p w14:paraId="7D055C05" w14:textId="5AFD6514" w:rsidR="00B77E7B" w:rsidRP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Langues, littératures et cultures étrangères</w:t>
      </w:r>
      <w:r>
        <w:rPr>
          <w:rFonts w:eastAsia="Times New Roman"/>
          <w:color w:val="222222"/>
          <w:sz w:val="24"/>
          <w:szCs w:val="24"/>
          <w:lang w:eastAsia="fr-FR"/>
        </w:rPr>
        <w:t xml:space="preserve"> (LLCE -anglais)</w:t>
      </w:r>
    </w:p>
    <w:p w14:paraId="3A5D3CC5" w14:textId="65F8E5DA" w:rsid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Math</w:t>
      </w:r>
      <w:r>
        <w:rPr>
          <w:rFonts w:eastAsia="Times New Roman"/>
          <w:color w:val="222222"/>
          <w:sz w:val="24"/>
          <w:szCs w:val="24"/>
          <w:lang w:eastAsia="fr-FR"/>
        </w:rPr>
        <w:t>ématiques</w:t>
      </w:r>
      <w:r w:rsidRPr="00B77E7B">
        <w:rPr>
          <w:rFonts w:eastAsia="Times New Roman"/>
          <w:color w:val="222222"/>
          <w:sz w:val="24"/>
          <w:szCs w:val="24"/>
          <w:lang w:eastAsia="fr-FR"/>
        </w:rPr>
        <w:t>.</w:t>
      </w:r>
    </w:p>
    <w:p w14:paraId="1896BC68" w14:textId="2053C82B" w:rsidR="00B77E7B" w:rsidRP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Physique-chimie (PC)</w:t>
      </w:r>
    </w:p>
    <w:p w14:paraId="25F12856" w14:textId="1B869C4A" w:rsidR="00B77E7B" w:rsidRP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Numérique et sciences informatiques</w:t>
      </w:r>
      <w:r>
        <w:rPr>
          <w:rFonts w:eastAsia="Times New Roman"/>
          <w:color w:val="222222"/>
          <w:sz w:val="24"/>
          <w:szCs w:val="24"/>
          <w:lang w:eastAsia="fr-FR"/>
        </w:rPr>
        <w:t xml:space="preserve"> (NSI)</w:t>
      </w:r>
    </w:p>
    <w:p w14:paraId="10CFE219" w14:textId="3D9F87B1" w:rsid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Sciences économiques et sociales (SES)</w:t>
      </w:r>
    </w:p>
    <w:p w14:paraId="2FA52BC2" w14:textId="2BE38811" w:rsid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S</w:t>
      </w:r>
      <w:r>
        <w:rPr>
          <w:rFonts w:eastAsia="Times New Roman"/>
          <w:color w:val="222222"/>
          <w:sz w:val="24"/>
          <w:szCs w:val="24"/>
          <w:lang w:eastAsia="fr-FR"/>
        </w:rPr>
        <w:t>ciences de la vie et de la terre (SVT)</w:t>
      </w:r>
      <w:r w:rsidRPr="00B77E7B">
        <w:rPr>
          <w:rFonts w:eastAsia="Times New Roman"/>
          <w:color w:val="222222"/>
          <w:sz w:val="24"/>
          <w:szCs w:val="24"/>
          <w:lang w:eastAsia="fr-FR"/>
        </w:rPr>
        <w:t>.</w:t>
      </w:r>
    </w:p>
    <w:p w14:paraId="26ED931B" w14:textId="77777777" w:rsidR="00B77E7B" w:rsidRDefault="00B77E7B" w:rsidP="00B77E7B">
      <w:pPr>
        <w:shd w:val="clear" w:color="auto" w:fill="FFFFFF"/>
        <w:spacing w:after="60" w:line="240" w:lineRule="auto"/>
        <w:rPr>
          <w:rFonts w:eastAsia="Times New Roman"/>
          <w:color w:val="222222"/>
          <w:sz w:val="24"/>
          <w:szCs w:val="24"/>
          <w:lang w:eastAsia="fr-FR"/>
        </w:rPr>
      </w:pPr>
    </w:p>
    <w:p w14:paraId="6E9AA566" w14:textId="3DC83829" w:rsidR="00B77E7B" w:rsidRDefault="00B77E7B" w:rsidP="00B77E7B">
      <w:pPr>
        <w:shd w:val="clear" w:color="auto" w:fill="FFFFFF"/>
        <w:spacing w:after="60" w:line="240" w:lineRule="auto"/>
        <w:rPr>
          <w:rFonts w:eastAsia="Times New Roman"/>
          <w:color w:val="222222"/>
          <w:sz w:val="24"/>
          <w:szCs w:val="24"/>
          <w:lang w:eastAsia="fr-FR"/>
        </w:rPr>
      </w:pPr>
    </w:p>
    <w:p w14:paraId="451F4B58" w14:textId="77777777" w:rsidR="00B77E7B" w:rsidRPr="00B77E7B" w:rsidRDefault="00B77E7B" w:rsidP="00B77E7B">
      <w:pPr>
        <w:shd w:val="clear" w:color="auto" w:fill="FFFFFF"/>
        <w:spacing w:after="60" w:line="240" w:lineRule="auto"/>
        <w:rPr>
          <w:rFonts w:eastAsia="Times New Roman"/>
          <w:color w:val="222222"/>
          <w:sz w:val="24"/>
          <w:szCs w:val="24"/>
          <w:lang w:eastAsia="fr-FR"/>
        </w:rPr>
      </w:pPr>
    </w:p>
    <w:p w14:paraId="02745351" w14:textId="24E28F26" w:rsidR="005251CF" w:rsidRPr="005251CF" w:rsidRDefault="005251CF" w:rsidP="005251CF">
      <w:pPr>
        <w:shd w:val="clear" w:color="auto" w:fill="FFFFFF"/>
        <w:spacing w:after="60" w:line="240" w:lineRule="auto"/>
        <w:rPr>
          <w:rFonts w:eastAsia="Times New Roman"/>
          <w:b/>
          <w:bCs/>
          <w:color w:val="222222"/>
          <w:sz w:val="24"/>
          <w:szCs w:val="24"/>
          <w:lang w:eastAsia="fr-FR"/>
        </w:rPr>
      </w:pPr>
      <w:r w:rsidRPr="005251CF">
        <w:rPr>
          <w:rFonts w:eastAsia="Times New Roman"/>
          <w:b/>
          <w:bCs/>
          <w:color w:val="222222"/>
          <w:sz w:val="24"/>
          <w:szCs w:val="24"/>
          <w:lang w:eastAsia="fr-FR"/>
        </w:rPr>
        <w:t>Les spécialités hors NDM</w:t>
      </w:r>
    </w:p>
    <w:p w14:paraId="4B938B9D" w14:textId="4331ED90" w:rsidR="005251CF" w:rsidRDefault="005251CF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 xml:space="preserve">Arts </w:t>
      </w:r>
      <w:r w:rsidR="00F564FA">
        <w:rPr>
          <w:rFonts w:eastAsia="Times New Roman"/>
          <w:color w:val="222222"/>
          <w:sz w:val="24"/>
          <w:szCs w:val="24"/>
          <w:lang w:eastAsia="fr-FR"/>
        </w:rPr>
        <w:t>(arts plastiques, cinéma-audiovisuel, théâtre, musique, danse, arts du cirque, histoire des arts)</w:t>
      </w:r>
    </w:p>
    <w:p w14:paraId="176D25FE" w14:textId="3272F4D1" w:rsidR="005251CF" w:rsidRDefault="00F564FA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Biologie-écologie (uniquement dans les lycées agricoles</w:t>
      </w:r>
    </w:p>
    <w:p w14:paraId="7F26C592" w14:textId="364D5C77" w:rsidR="00F564FA" w:rsidRPr="00F564FA" w:rsidRDefault="00F564FA" w:rsidP="00F564FA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Langues, littératures et cultures</w:t>
      </w:r>
      <w:r>
        <w:rPr>
          <w:rFonts w:eastAsia="Times New Roman"/>
          <w:color w:val="222222"/>
          <w:sz w:val="24"/>
          <w:szCs w:val="24"/>
          <w:lang w:eastAsia="fr-FR"/>
        </w:rPr>
        <w:t xml:space="preserve"> de l’Antiquité (LLCA -latin/grec)</w:t>
      </w:r>
    </w:p>
    <w:p w14:paraId="6E8C7403" w14:textId="229A604D" w:rsidR="00B77E7B" w:rsidRDefault="00B77E7B" w:rsidP="00B77E7B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eastAsia="Times New Roman"/>
          <w:color w:val="222222"/>
          <w:sz w:val="24"/>
          <w:szCs w:val="24"/>
          <w:lang w:eastAsia="fr-FR"/>
        </w:rPr>
      </w:pPr>
      <w:r w:rsidRPr="00B77E7B">
        <w:rPr>
          <w:rFonts w:eastAsia="Times New Roman"/>
          <w:color w:val="222222"/>
          <w:sz w:val="24"/>
          <w:szCs w:val="24"/>
          <w:lang w:eastAsia="fr-FR"/>
        </w:rPr>
        <w:t>Sciences de l'ingénieur.</w:t>
      </w:r>
    </w:p>
    <w:p w14:paraId="54A50969" w14:textId="619B306F" w:rsidR="005251CF" w:rsidRDefault="005251CF" w:rsidP="00F564FA">
      <w:pPr>
        <w:shd w:val="clear" w:color="auto" w:fill="FFFFFF"/>
        <w:spacing w:after="60" w:line="240" w:lineRule="auto"/>
        <w:rPr>
          <w:rFonts w:eastAsia="Times New Roman"/>
          <w:color w:val="222222"/>
          <w:sz w:val="24"/>
          <w:szCs w:val="24"/>
          <w:lang w:eastAsia="fr-FR"/>
        </w:rPr>
      </w:pPr>
    </w:p>
    <w:p w14:paraId="5910BF53" w14:textId="6B83AB17" w:rsidR="000D64F7" w:rsidRDefault="000D64F7"/>
    <w:p w14:paraId="354779E2" w14:textId="745C6DC5" w:rsidR="00F564FA" w:rsidRDefault="008808E1">
      <w:pPr>
        <w:rPr>
          <w:rStyle w:val="Lienhypertexte"/>
        </w:rPr>
      </w:pPr>
      <w:r>
        <w:fldChar w:fldCharType="begin"/>
      </w:r>
      <w:r>
        <w:instrText xml:space="preserve"> HYPERLINK "https://cache.media.eduscol.education.fr/file/Bac2021/18/1/Presentation_des_enseignements_de_specialite_de_la_voie_generale_1030181.pdf" </w:instrText>
      </w:r>
      <w:r>
        <w:fldChar w:fldCharType="separate"/>
      </w:r>
      <w:r w:rsidR="00F564FA" w:rsidRPr="00C71015">
        <w:rPr>
          <w:rStyle w:val="Lienhypertexte"/>
        </w:rPr>
        <w:t>https://cache.media.eduscol.education.fr/file/Bac2021/18/1/Presentation_des_enseignements_de_specialite_de_la_voie_generale_1030181.pdf</w:t>
      </w:r>
      <w:r>
        <w:rPr>
          <w:rStyle w:val="Lienhypertexte"/>
        </w:rPr>
        <w:fldChar w:fldCharType="end"/>
      </w:r>
    </w:p>
    <w:p w14:paraId="28FFA38F" w14:textId="77777777" w:rsidR="008D7235" w:rsidRDefault="008D7235" w:rsidP="008D1980">
      <w:pPr>
        <w:shd w:val="clear" w:color="auto" w:fill="FFFFFF"/>
        <w:spacing w:after="60" w:line="240" w:lineRule="auto"/>
        <w:jc w:val="right"/>
        <w:rPr>
          <w:rFonts w:eastAsia="Times New Roman"/>
          <w:color w:val="222222"/>
          <w:sz w:val="24"/>
          <w:szCs w:val="24"/>
          <w:lang w:eastAsia="fr-FR"/>
        </w:rPr>
      </w:pPr>
    </w:p>
    <w:p w14:paraId="093E4E56" w14:textId="2535912A" w:rsidR="008D7235" w:rsidRPr="008B3390" w:rsidRDefault="008B3390" w:rsidP="008B3390">
      <w:pPr>
        <w:shd w:val="clear" w:color="auto" w:fill="FFFFFF"/>
        <w:spacing w:after="60" w:line="240" w:lineRule="auto"/>
        <w:jc w:val="both"/>
        <w:rPr>
          <w:rFonts w:eastAsia="Times New Roman"/>
          <w:b/>
          <w:bCs/>
          <w:color w:val="222222"/>
          <w:sz w:val="32"/>
          <w:szCs w:val="32"/>
          <w:lang w:eastAsia="fr-FR"/>
        </w:rPr>
      </w:pPr>
      <w:r w:rsidRPr="008B3390">
        <w:rPr>
          <w:rFonts w:eastAsia="Times New Roman"/>
          <w:b/>
          <w:bCs/>
          <w:color w:val="222222"/>
          <w:sz w:val="32"/>
          <w:szCs w:val="32"/>
          <w:lang w:eastAsia="fr-FR"/>
        </w:rPr>
        <w:t>Finalement</w:t>
      </w:r>
      <w:r w:rsidR="008D7235" w:rsidRPr="008B3390">
        <w:rPr>
          <w:rFonts w:eastAsia="Times New Roman"/>
          <w:b/>
          <w:bCs/>
          <w:color w:val="222222"/>
          <w:sz w:val="32"/>
          <w:szCs w:val="32"/>
          <w:lang w:eastAsia="fr-FR"/>
        </w:rPr>
        <w:t xml:space="preserve">, chaque élève doit </w:t>
      </w:r>
      <w:r w:rsidRPr="008B3390">
        <w:rPr>
          <w:rFonts w:eastAsia="Times New Roman"/>
          <w:b/>
          <w:bCs/>
          <w:color w:val="222222"/>
          <w:sz w:val="32"/>
          <w:szCs w:val="32"/>
          <w:lang w:eastAsia="fr-FR"/>
        </w:rPr>
        <w:t>placer sur le bureau de sa tablette : les sites et le tableau afin de pouvoir accéder en permanence à son orientation.</w:t>
      </w:r>
    </w:p>
    <w:p w14:paraId="6E350B10" w14:textId="77777777" w:rsidR="008D7235" w:rsidRDefault="008D7235" w:rsidP="008D1980">
      <w:pPr>
        <w:shd w:val="clear" w:color="auto" w:fill="FFFFFF"/>
        <w:spacing w:after="60" w:line="240" w:lineRule="auto"/>
        <w:jc w:val="right"/>
        <w:rPr>
          <w:rFonts w:eastAsia="Times New Roman"/>
          <w:color w:val="222222"/>
          <w:sz w:val="24"/>
          <w:szCs w:val="24"/>
          <w:lang w:eastAsia="fr-FR"/>
        </w:rPr>
      </w:pPr>
    </w:p>
    <w:p w14:paraId="587DE688" w14:textId="4AC121A8" w:rsidR="008D1980" w:rsidRDefault="008D1980" w:rsidP="008D1980">
      <w:pPr>
        <w:shd w:val="clear" w:color="auto" w:fill="FFFFFF"/>
        <w:spacing w:after="60" w:line="240" w:lineRule="auto"/>
        <w:jc w:val="right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Gilles MOISAN, RDN2.</w:t>
      </w:r>
    </w:p>
    <w:p w14:paraId="71B54D5D" w14:textId="01B0F138" w:rsidR="008D1980" w:rsidRPr="00B77E7B" w:rsidRDefault="008D1980" w:rsidP="008D1980">
      <w:pPr>
        <w:shd w:val="clear" w:color="auto" w:fill="FFFFFF"/>
        <w:spacing w:after="60" w:line="240" w:lineRule="auto"/>
        <w:jc w:val="right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Le 30 septembre 2020.</w:t>
      </w:r>
    </w:p>
    <w:p w14:paraId="1BAFEA99" w14:textId="77777777" w:rsidR="008D1980" w:rsidRDefault="008D1980" w:rsidP="008D1980">
      <w:pPr>
        <w:jc w:val="right"/>
        <w:rPr>
          <w:rStyle w:val="Lienhypertexte"/>
        </w:rPr>
      </w:pPr>
    </w:p>
    <w:sectPr w:rsidR="008D1980" w:rsidSect="009F3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A57B" w14:textId="77777777" w:rsidR="008808E1" w:rsidRDefault="008808E1" w:rsidP="00BC1180">
      <w:pPr>
        <w:spacing w:after="0" w:line="240" w:lineRule="auto"/>
      </w:pPr>
      <w:r>
        <w:separator/>
      </w:r>
    </w:p>
  </w:endnote>
  <w:endnote w:type="continuationSeparator" w:id="0">
    <w:p w14:paraId="5948DFCE" w14:textId="77777777" w:rsidR="008808E1" w:rsidRDefault="008808E1" w:rsidP="00BC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7865" w14:textId="77777777" w:rsidR="008808E1" w:rsidRDefault="008808E1" w:rsidP="00BC1180">
      <w:pPr>
        <w:spacing w:after="0" w:line="240" w:lineRule="auto"/>
      </w:pPr>
      <w:r>
        <w:separator/>
      </w:r>
    </w:p>
  </w:footnote>
  <w:footnote w:type="continuationSeparator" w:id="0">
    <w:p w14:paraId="4F83DF3A" w14:textId="77777777" w:rsidR="008808E1" w:rsidRDefault="008808E1" w:rsidP="00BC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29BC" w14:textId="77777777" w:rsidR="00BC1180" w:rsidRDefault="00BC1180">
    <w:pPr>
      <w:pStyle w:val="En-tte"/>
    </w:pPr>
    <w:r>
      <w:t>NOM</w:t>
    </w:r>
    <w:r w:rsidR="004E369C">
      <w:t> :</w:t>
    </w:r>
    <w:r>
      <w:tab/>
      <w:t>PRENOM</w:t>
    </w:r>
    <w:r w:rsidR="004E369C">
      <w:t> :</w:t>
    </w:r>
    <w:r>
      <w:tab/>
      <w:t>CLASSE</w:t>
    </w:r>
    <w:r w:rsidR="004E369C">
      <w:t>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574"/>
    <w:multiLevelType w:val="multilevel"/>
    <w:tmpl w:val="030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21ADE"/>
    <w:multiLevelType w:val="hybridMultilevel"/>
    <w:tmpl w:val="FC306D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B0"/>
    <w:multiLevelType w:val="hybridMultilevel"/>
    <w:tmpl w:val="223A6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FB0"/>
    <w:multiLevelType w:val="hybridMultilevel"/>
    <w:tmpl w:val="BDA864C2"/>
    <w:lvl w:ilvl="0" w:tplc="97C04B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A4978"/>
    <w:multiLevelType w:val="hybridMultilevel"/>
    <w:tmpl w:val="3222C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72EA"/>
    <w:multiLevelType w:val="hybridMultilevel"/>
    <w:tmpl w:val="3222C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F7"/>
    <w:rsid w:val="0001642F"/>
    <w:rsid w:val="000D64F7"/>
    <w:rsid w:val="00132DB5"/>
    <w:rsid w:val="001F028F"/>
    <w:rsid w:val="00255FB8"/>
    <w:rsid w:val="002B53F0"/>
    <w:rsid w:val="00380194"/>
    <w:rsid w:val="003B3346"/>
    <w:rsid w:val="004E369C"/>
    <w:rsid w:val="005251CF"/>
    <w:rsid w:val="00576D9A"/>
    <w:rsid w:val="006F61FC"/>
    <w:rsid w:val="00734BA7"/>
    <w:rsid w:val="00832AE3"/>
    <w:rsid w:val="008808E1"/>
    <w:rsid w:val="008A6B07"/>
    <w:rsid w:val="008B3390"/>
    <w:rsid w:val="008D1980"/>
    <w:rsid w:val="008D7235"/>
    <w:rsid w:val="009F3818"/>
    <w:rsid w:val="00AE2B31"/>
    <w:rsid w:val="00B0555D"/>
    <w:rsid w:val="00B77E7B"/>
    <w:rsid w:val="00BC1180"/>
    <w:rsid w:val="00C71DB7"/>
    <w:rsid w:val="00D13AC8"/>
    <w:rsid w:val="00D30A60"/>
    <w:rsid w:val="00D852C1"/>
    <w:rsid w:val="00DC02DF"/>
    <w:rsid w:val="00DF560C"/>
    <w:rsid w:val="00E61412"/>
    <w:rsid w:val="00E9221B"/>
    <w:rsid w:val="00EC6334"/>
    <w:rsid w:val="00EF5FB3"/>
    <w:rsid w:val="00F234A2"/>
    <w:rsid w:val="00F564F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E17"/>
  <w15:chartTrackingRefBased/>
  <w15:docId w15:val="{8E5B900E-CE01-4682-8449-3FAEA7F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4F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BC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180"/>
  </w:style>
  <w:style w:type="paragraph" w:styleId="Pieddepage">
    <w:name w:val="footer"/>
    <w:basedOn w:val="Normal"/>
    <w:link w:val="PieddepageCar"/>
    <w:uiPriority w:val="99"/>
    <w:unhideWhenUsed/>
    <w:rsid w:val="00BC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180"/>
  </w:style>
  <w:style w:type="character" w:styleId="Lienhypertexte">
    <w:name w:val="Hyperlink"/>
    <w:basedOn w:val="Policepardfaut"/>
    <w:uiPriority w:val="99"/>
    <w:unhideWhenUsed/>
    <w:rsid w:val="004E369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6B0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6B0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B7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missions1 ndm</dc:creator>
  <cp:keywords/>
  <dc:description/>
  <cp:lastModifiedBy>missions1 ndm</cp:lastModifiedBy>
  <cp:revision>2</cp:revision>
  <cp:lastPrinted>2019-11-08T12:40:00Z</cp:lastPrinted>
  <dcterms:created xsi:type="dcterms:W3CDTF">2020-09-30T09:18:00Z</dcterms:created>
  <dcterms:modified xsi:type="dcterms:W3CDTF">2020-09-30T09:18:00Z</dcterms:modified>
</cp:coreProperties>
</file>